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3A478D" w14:textId="3D1C11EF" w:rsidR="00D049DC" w:rsidRPr="00D049DC" w:rsidRDefault="00372E35" w:rsidP="00D049DC">
      <w:pPr>
        <w:tabs>
          <w:tab w:val="left" w:pos="142"/>
          <w:tab w:val="left" w:pos="1134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bookmarkStart w:id="0" w:name="_Hlk163651903"/>
      <w:r w:rsidR="00D049DC" w:rsidRPr="00D049DC">
        <w:rPr>
          <w:rFonts w:ascii="Arial" w:hAnsi="Arial" w:cs="Arial"/>
          <w:sz w:val="20"/>
          <w:szCs w:val="20"/>
        </w:rPr>
        <w:t xml:space="preserve">Servicio </w:t>
      </w:r>
      <w:bookmarkEnd w:id="0"/>
      <w:r w:rsidR="00CB42E5">
        <w:rPr>
          <w:rFonts w:ascii="Arial" w:hAnsi="Arial" w:cs="Arial"/>
          <w:sz w:val="20"/>
          <w:szCs w:val="20"/>
        </w:rPr>
        <w:t xml:space="preserve">especializado </w:t>
      </w:r>
      <w:r w:rsidR="00480194">
        <w:rPr>
          <w:rFonts w:ascii="Arial" w:hAnsi="Arial" w:cs="Arial"/>
          <w:sz w:val="20"/>
          <w:szCs w:val="20"/>
        </w:rPr>
        <w:t xml:space="preserve">en Teledetección y Agricultura de Precisión, para la generación de rutinas en Open </w:t>
      </w:r>
      <w:proofErr w:type="spellStart"/>
      <w:r w:rsidR="00480194">
        <w:rPr>
          <w:rFonts w:ascii="Arial" w:hAnsi="Arial" w:cs="Arial"/>
          <w:sz w:val="20"/>
          <w:szCs w:val="20"/>
        </w:rPr>
        <w:t>Source</w:t>
      </w:r>
      <w:proofErr w:type="spellEnd"/>
      <w:r w:rsidR="00CB42E5">
        <w:rPr>
          <w:rFonts w:ascii="Arial" w:hAnsi="Arial" w:cs="Arial"/>
          <w:sz w:val="20"/>
          <w:szCs w:val="20"/>
        </w:rPr>
        <w:t>.</w:t>
      </w:r>
      <w:r w:rsidR="00480194">
        <w:rPr>
          <w:rFonts w:ascii="Arial" w:hAnsi="Arial" w:cs="Arial"/>
          <w:sz w:val="20"/>
          <w:szCs w:val="20"/>
        </w:rPr>
        <w:t xml:space="preserve"> para el procesamiento y clasificación de imágenes </w:t>
      </w:r>
      <w:proofErr w:type="spellStart"/>
      <w:r w:rsidR="00480194">
        <w:rPr>
          <w:rFonts w:ascii="Arial" w:hAnsi="Arial" w:cs="Arial"/>
          <w:sz w:val="20"/>
          <w:szCs w:val="20"/>
        </w:rPr>
        <w:t>Planet</w:t>
      </w:r>
      <w:proofErr w:type="spellEnd"/>
      <w:r w:rsidR="004801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0194">
        <w:rPr>
          <w:rFonts w:ascii="Arial" w:hAnsi="Arial" w:cs="Arial"/>
          <w:sz w:val="20"/>
          <w:szCs w:val="20"/>
        </w:rPr>
        <w:t>Scopus</w:t>
      </w:r>
      <w:proofErr w:type="spellEnd"/>
      <w:r w:rsidR="00480194">
        <w:rPr>
          <w:rFonts w:ascii="Arial" w:hAnsi="Arial" w:cs="Arial"/>
          <w:sz w:val="20"/>
          <w:szCs w:val="20"/>
        </w:rPr>
        <w:t xml:space="preserve"> y otros del Sistema Satelital Peruano (SSP), en las zonas cocaleras, correspondiente al periodo 2024.</w:t>
      </w:r>
    </w:p>
    <w:p w14:paraId="2D87AA61" w14:textId="55D7AAF0" w:rsidR="00662BB9" w:rsidRPr="00222C9E" w:rsidRDefault="00662BB9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A03167" w14:textId="77777777" w:rsidR="00480194" w:rsidRPr="00D049DC" w:rsidRDefault="00480194" w:rsidP="00480194">
            <w:pPr>
              <w:tabs>
                <w:tab w:val="left" w:pos="142"/>
                <w:tab w:val="left" w:pos="1134"/>
              </w:tabs>
              <w:spacing w:line="264" w:lineRule="auto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9DC">
              <w:rPr>
                <w:rFonts w:ascii="Arial" w:hAnsi="Arial" w:cs="Arial"/>
                <w:sz w:val="20"/>
                <w:szCs w:val="20"/>
              </w:rPr>
              <w:t xml:space="preserve">Servicio </w:t>
            </w:r>
            <w:r>
              <w:rPr>
                <w:rFonts w:ascii="Arial" w:hAnsi="Arial" w:cs="Arial"/>
                <w:sz w:val="20"/>
                <w:szCs w:val="20"/>
              </w:rPr>
              <w:t xml:space="preserve">especializado en Teledetección y Agricultura de Precisión, para la generación de rutinas en Open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Source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para el procesamiento y clasificación de imágenes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Planet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otros del Sistema Satelital Peruano (SSP), en las zonas cocaleras, correspondiente al periodo 2024.</w:t>
            </w:r>
          </w:p>
          <w:p w14:paraId="4DBA65B2" w14:textId="16D48FE0" w:rsidR="00D049DC" w:rsidRPr="00D049DC" w:rsidRDefault="00D049DC" w:rsidP="00CB42E5">
            <w:pPr>
              <w:tabs>
                <w:tab w:val="left" w:pos="142"/>
                <w:tab w:val="left" w:pos="1134"/>
              </w:tabs>
              <w:spacing w:line="264" w:lineRule="auto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2BDCAE" w14:textId="07265DF9" w:rsidR="00372E35" w:rsidRPr="00222C9E" w:rsidRDefault="00372E35" w:rsidP="00356DC2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56BCA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02B68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5068">
    <w:abstractNumId w:val="31"/>
  </w:num>
  <w:num w:numId="2" w16cid:durableId="769282004">
    <w:abstractNumId w:val="32"/>
  </w:num>
  <w:num w:numId="3" w16cid:durableId="312950141">
    <w:abstractNumId w:val="21"/>
  </w:num>
  <w:num w:numId="4" w16cid:durableId="1279294589">
    <w:abstractNumId w:val="30"/>
  </w:num>
  <w:num w:numId="5" w16cid:durableId="1065030192">
    <w:abstractNumId w:val="22"/>
  </w:num>
  <w:num w:numId="6" w16cid:durableId="1327049044">
    <w:abstractNumId w:val="15"/>
  </w:num>
  <w:num w:numId="7" w16cid:durableId="96406905">
    <w:abstractNumId w:val="11"/>
  </w:num>
  <w:num w:numId="8" w16cid:durableId="1334987739">
    <w:abstractNumId w:val="7"/>
  </w:num>
  <w:num w:numId="9" w16cid:durableId="769546836">
    <w:abstractNumId w:val="12"/>
  </w:num>
  <w:num w:numId="10" w16cid:durableId="126432094">
    <w:abstractNumId w:val="1"/>
  </w:num>
  <w:num w:numId="11" w16cid:durableId="1167793554">
    <w:abstractNumId w:val="2"/>
  </w:num>
  <w:num w:numId="12" w16cid:durableId="1785732475">
    <w:abstractNumId w:val="28"/>
  </w:num>
  <w:num w:numId="13" w16cid:durableId="319314218">
    <w:abstractNumId w:val="34"/>
  </w:num>
  <w:num w:numId="14" w16cid:durableId="5752415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0291756">
    <w:abstractNumId w:val="26"/>
  </w:num>
  <w:num w:numId="16" w16cid:durableId="713509020">
    <w:abstractNumId w:val="19"/>
  </w:num>
  <w:num w:numId="17" w16cid:durableId="1633057296">
    <w:abstractNumId w:val="20"/>
  </w:num>
  <w:num w:numId="18" w16cid:durableId="1158613335">
    <w:abstractNumId w:val="14"/>
  </w:num>
  <w:num w:numId="19" w16cid:durableId="2069836415">
    <w:abstractNumId w:val="16"/>
  </w:num>
  <w:num w:numId="20" w16cid:durableId="1121801059">
    <w:abstractNumId w:val="33"/>
  </w:num>
  <w:num w:numId="21" w16cid:durableId="951352966">
    <w:abstractNumId w:val="5"/>
  </w:num>
  <w:num w:numId="22" w16cid:durableId="810051563">
    <w:abstractNumId w:val="8"/>
  </w:num>
  <w:num w:numId="23" w16cid:durableId="206766644">
    <w:abstractNumId w:val="18"/>
  </w:num>
  <w:num w:numId="24" w16cid:durableId="1591544259">
    <w:abstractNumId w:val="0"/>
  </w:num>
  <w:num w:numId="25" w16cid:durableId="1477604059">
    <w:abstractNumId w:val="6"/>
  </w:num>
  <w:num w:numId="26" w16cid:durableId="466551001">
    <w:abstractNumId w:val="13"/>
  </w:num>
  <w:num w:numId="27" w16cid:durableId="1692801356">
    <w:abstractNumId w:val="17"/>
  </w:num>
  <w:num w:numId="28" w16cid:durableId="1337342820">
    <w:abstractNumId w:val="29"/>
  </w:num>
  <w:num w:numId="29" w16cid:durableId="494297848">
    <w:abstractNumId w:val="4"/>
  </w:num>
  <w:num w:numId="30" w16cid:durableId="1290625873">
    <w:abstractNumId w:val="23"/>
  </w:num>
  <w:num w:numId="31" w16cid:durableId="214246240">
    <w:abstractNumId w:val="25"/>
  </w:num>
  <w:num w:numId="32" w16cid:durableId="120155505">
    <w:abstractNumId w:val="9"/>
  </w:num>
  <w:num w:numId="33" w16cid:durableId="442502698">
    <w:abstractNumId w:val="27"/>
  </w:num>
  <w:num w:numId="34" w16cid:durableId="715274312">
    <w:abstractNumId w:val="3"/>
  </w:num>
  <w:num w:numId="35" w16cid:durableId="34061911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6D56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7F2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3273"/>
    <w:rsid w:val="00285A28"/>
    <w:rsid w:val="00290D10"/>
    <w:rsid w:val="002947E1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72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0194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B796F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6DE7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5F96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BB9"/>
    <w:rsid w:val="00662C12"/>
    <w:rsid w:val="0066395A"/>
    <w:rsid w:val="00664DC7"/>
    <w:rsid w:val="0066512F"/>
    <w:rsid w:val="0066632D"/>
    <w:rsid w:val="0066667E"/>
    <w:rsid w:val="00667088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63B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1DB9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6694B"/>
    <w:rsid w:val="00B66DCF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0452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0D18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2E5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9DC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2496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461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05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0AD4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;"/>
  <w14:docId w14:val="37FE6B4B"/>
  <w15:docId w15:val="{7EFD2962-F061-47A4-A43D-BDF85A27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20CF1A-88A4-495A-999C-F2CCBD0F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Conida 01 Home office 2023</cp:lastModifiedBy>
  <cp:revision>8</cp:revision>
  <cp:lastPrinted>2024-02-28T21:23:00Z</cp:lastPrinted>
  <dcterms:created xsi:type="dcterms:W3CDTF">2024-11-25T19:42:00Z</dcterms:created>
  <dcterms:modified xsi:type="dcterms:W3CDTF">2024-11-25T20:09:00Z</dcterms:modified>
</cp:coreProperties>
</file>